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4AB5" w14:textId="77777777" w:rsidR="009C70F2" w:rsidRDefault="00000000">
      <w:pPr>
        <w:spacing w:before="45"/>
        <w:ind w:left="3143" w:right="3008"/>
        <w:jc w:val="center"/>
        <w:rPr>
          <w:b/>
          <w:sz w:val="28"/>
        </w:rPr>
      </w:pPr>
      <w:r>
        <w:rPr>
          <w:b/>
          <w:spacing w:val="-4"/>
          <w:sz w:val="28"/>
        </w:rPr>
        <w:t>促進種族平</w:t>
      </w:r>
      <w:r>
        <w:rPr>
          <w:b/>
          <w:spacing w:val="-10"/>
          <w:sz w:val="28"/>
        </w:rPr>
        <w:t>等</w:t>
      </w:r>
    </w:p>
    <w:p w14:paraId="34ECC74A" w14:textId="77777777" w:rsidR="009C70F2" w:rsidRDefault="00000000">
      <w:pPr>
        <w:spacing w:before="6"/>
        <w:ind w:left="3143" w:right="3008"/>
        <w:jc w:val="center"/>
        <w:rPr>
          <w:b/>
          <w:sz w:val="28"/>
        </w:rPr>
      </w:pPr>
      <w:r>
        <w:rPr>
          <w:b/>
          <w:spacing w:val="-4"/>
          <w:sz w:val="28"/>
        </w:rPr>
        <w:t>現行及計劃中的措</w:t>
      </w:r>
      <w:r>
        <w:rPr>
          <w:b/>
          <w:spacing w:val="-10"/>
          <w:sz w:val="28"/>
        </w:rPr>
        <w:t>施</w:t>
      </w:r>
    </w:p>
    <w:p w14:paraId="7AA62AEF" w14:textId="77777777" w:rsidR="009C70F2" w:rsidRDefault="009C70F2">
      <w:pPr>
        <w:pStyle w:val="BodyText"/>
        <w:spacing w:before="4"/>
        <w:rPr>
          <w:b/>
          <w:sz w:val="29"/>
        </w:rPr>
      </w:pPr>
    </w:p>
    <w:p w14:paraId="53CA16D9" w14:textId="77777777" w:rsidR="009C70F2" w:rsidRDefault="00000000">
      <w:pPr>
        <w:ind w:left="3143" w:right="3017"/>
        <w:jc w:val="center"/>
        <w:rPr>
          <w:b/>
          <w:sz w:val="28"/>
        </w:rPr>
      </w:pPr>
      <w:r>
        <w:rPr>
          <w:b/>
          <w:w w:val="90"/>
          <w:sz w:val="28"/>
        </w:rPr>
        <w:t>香港互聯網註册管理有限公</w:t>
      </w:r>
      <w:r>
        <w:rPr>
          <w:b/>
          <w:spacing w:val="-10"/>
          <w:w w:val="90"/>
          <w:sz w:val="28"/>
        </w:rPr>
        <w:t>司</w:t>
      </w:r>
    </w:p>
    <w:p w14:paraId="0ADB5EC6" w14:textId="77777777" w:rsidR="009C70F2" w:rsidRDefault="009C70F2">
      <w:pPr>
        <w:pStyle w:val="BodyText"/>
        <w:spacing w:before="6"/>
        <w:rPr>
          <w:b/>
          <w:sz w:val="29"/>
        </w:rPr>
      </w:pPr>
    </w:p>
    <w:p w14:paraId="1CCF808A" w14:textId="77777777" w:rsidR="009C70F2" w:rsidRDefault="00000000">
      <w:pPr>
        <w:pStyle w:val="BodyText"/>
        <w:spacing w:before="1" w:line="235" w:lineRule="auto"/>
        <w:ind w:left="136" w:right="494"/>
        <w:jc w:val="both"/>
      </w:pPr>
      <w:r>
        <w:rPr>
          <w:spacing w:val="-2"/>
        </w:rPr>
        <w:t>香港互聯網註冊管理有限公司(HKIRC)為一非牟利及非法定組織，由香港</w:t>
      </w:r>
      <w:r>
        <w:t>特區政府指定，管</w:t>
      </w:r>
      <w:r>
        <w:rPr>
          <w:rFonts w:ascii="PMingLiU" w:eastAsia="PMingLiU" w:hAnsi="PMingLiU" w:hint="eastAsia"/>
        </w:rPr>
        <w:t>理</w:t>
      </w:r>
      <w:r>
        <w:t>及編配香港地區頂級域名(“.hk</w:t>
      </w:r>
      <w:r>
        <w:rPr>
          <w:spacing w:val="-2"/>
        </w:rPr>
        <w:t>”及“.香港”) 下的所有互</w:t>
      </w:r>
      <w:r>
        <w:rPr>
          <w:rFonts w:ascii="PMingLiU" w:eastAsia="PMingLiU" w:hAnsi="PMingLiU" w:hint="eastAsia"/>
          <w:spacing w:val="-2"/>
        </w:rPr>
        <w:t>聯</w:t>
      </w:r>
      <w:r>
        <w:rPr>
          <w:spacing w:val="-2"/>
        </w:rPr>
        <w:t>網域名。</w:t>
      </w:r>
    </w:p>
    <w:p w14:paraId="5F82E0DC" w14:textId="77777777" w:rsidR="009C70F2" w:rsidRDefault="009C70F2">
      <w:pPr>
        <w:pStyle w:val="BodyText"/>
        <w:spacing w:before="6"/>
        <w:rPr>
          <w:sz w:val="42"/>
        </w:rPr>
      </w:pPr>
    </w:p>
    <w:p w14:paraId="3AF930A3" w14:textId="77777777" w:rsidR="009C70F2" w:rsidRDefault="00000000">
      <w:pPr>
        <w:pStyle w:val="BodyText"/>
        <w:tabs>
          <w:tab w:val="left" w:pos="2536"/>
        </w:tabs>
        <w:spacing w:before="1" w:line="232" w:lineRule="auto"/>
        <w:ind w:left="2825" w:right="163" w:hanging="2718"/>
        <w:jc w:val="right"/>
      </w:pPr>
      <w:r>
        <w:rPr>
          <w:spacing w:val="-4"/>
        </w:rPr>
        <w:t>有關服務</w:t>
      </w:r>
      <w:r>
        <w:tab/>
      </w:r>
      <w:r>
        <w:rPr>
          <w:rFonts w:ascii="Wingdings" w:eastAsia="Wingdings" w:hAnsi="Wingdings"/>
          <w:position w:val="2"/>
          <w:sz w:val="16"/>
        </w:rPr>
        <w:t></w:t>
      </w:r>
      <w:r>
        <w:rPr>
          <w:rFonts w:ascii="Times New Roman" w:eastAsia="Times New Roman" w:hAnsi="Times New Roman"/>
          <w:spacing w:val="127"/>
          <w:position w:val="2"/>
          <w:sz w:val="16"/>
        </w:rPr>
        <w:t xml:space="preserve"> </w:t>
      </w:r>
      <w:r>
        <w:rPr>
          <w:spacing w:val="62"/>
        </w:rPr>
        <w:t>本公</w:t>
      </w:r>
      <w:r>
        <w:rPr>
          <w:spacing w:val="59"/>
        </w:rPr>
        <w:t>司</w:t>
      </w:r>
      <w:r>
        <w:rPr>
          <w:spacing w:val="62"/>
        </w:rPr>
        <w:t>透</w:t>
      </w:r>
      <w:r>
        <w:rPr>
          <w:spacing w:val="59"/>
        </w:rPr>
        <w:t>過</w:t>
      </w:r>
      <w:r>
        <w:rPr>
          <w:spacing w:val="62"/>
        </w:rPr>
        <w:t>其</w:t>
      </w:r>
      <w:r>
        <w:rPr>
          <w:spacing w:val="59"/>
        </w:rPr>
        <w:t>下</w:t>
      </w:r>
      <w:r>
        <w:rPr>
          <w:spacing w:val="62"/>
        </w:rPr>
        <w:t>之註</w:t>
      </w:r>
      <w:r>
        <w:rPr>
          <w:spacing w:val="59"/>
        </w:rPr>
        <w:t>冊</w:t>
      </w:r>
      <w:r>
        <w:rPr>
          <w:spacing w:val="62"/>
        </w:rPr>
        <w:t>服</w:t>
      </w:r>
      <w:r>
        <w:rPr>
          <w:spacing w:val="59"/>
        </w:rPr>
        <w:t>務</w:t>
      </w:r>
      <w:r>
        <w:rPr>
          <w:spacing w:val="62"/>
        </w:rPr>
        <w:t>機</w:t>
      </w:r>
      <w:r>
        <w:rPr>
          <w:spacing w:val="59"/>
        </w:rPr>
        <w:t>構</w:t>
      </w:r>
      <w:r>
        <w:rPr>
          <w:spacing w:val="62"/>
        </w:rPr>
        <w:t>以提</w:t>
      </w:r>
      <w:r>
        <w:rPr>
          <w:spacing w:val="59"/>
        </w:rPr>
        <w:t>供</w:t>
      </w:r>
      <w:r>
        <w:rPr>
          <w:spacing w:val="62"/>
        </w:rPr>
        <w:t>所</w:t>
      </w:r>
      <w:r>
        <w:t>有 “.com.hk”</w:t>
      </w:r>
      <w:r>
        <w:rPr>
          <w:spacing w:val="38"/>
        </w:rPr>
        <w:t xml:space="preserve"> </w:t>
      </w:r>
      <w:r>
        <w:t>、</w:t>
      </w:r>
      <w:r>
        <w:rPr>
          <w:spacing w:val="40"/>
        </w:rPr>
        <w:t xml:space="preserve"> </w:t>
      </w:r>
      <w:r>
        <w:rPr>
          <w:spacing w:val="10"/>
        </w:rPr>
        <w:t>“.</w:t>
      </w:r>
      <w:r>
        <w:rPr>
          <w:spacing w:val="-115"/>
        </w:rPr>
        <w:t xml:space="preserve"> </w:t>
      </w:r>
      <w:r>
        <w:t>org.hk”</w:t>
      </w:r>
      <w:r>
        <w:rPr>
          <w:spacing w:val="43"/>
        </w:rPr>
        <w:t xml:space="preserve"> </w:t>
      </w:r>
      <w:r>
        <w:t>、</w:t>
      </w:r>
      <w:r>
        <w:rPr>
          <w:spacing w:val="40"/>
        </w:rPr>
        <w:t xml:space="preserve"> </w:t>
      </w:r>
      <w:r>
        <w:rPr>
          <w:spacing w:val="10"/>
        </w:rPr>
        <w:t>“.</w:t>
      </w:r>
      <w:r>
        <w:rPr>
          <w:spacing w:val="-115"/>
        </w:rPr>
        <w:t xml:space="preserve"> </w:t>
      </w:r>
      <w:r>
        <w:t>gov.hk”</w:t>
      </w:r>
      <w:r>
        <w:rPr>
          <w:spacing w:val="36"/>
        </w:rPr>
        <w:t xml:space="preserve"> </w:t>
      </w:r>
      <w:r>
        <w:rPr>
          <w:spacing w:val="-10"/>
        </w:rPr>
        <w:t>、</w:t>
      </w:r>
    </w:p>
    <w:p w14:paraId="04CBB975" w14:textId="77777777" w:rsidR="009C70F2" w:rsidRDefault="00000000">
      <w:pPr>
        <w:pStyle w:val="BodyText"/>
        <w:spacing w:before="10"/>
        <w:ind w:right="140"/>
        <w:jc w:val="right"/>
      </w:pPr>
      <w:proofErr w:type="gramStart"/>
      <w:r>
        <w:rPr>
          <w:spacing w:val="-4"/>
        </w:rPr>
        <w:t>“.edu.hk</w:t>
      </w:r>
      <w:proofErr w:type="gramEnd"/>
      <w:r>
        <w:rPr>
          <w:spacing w:val="-4"/>
        </w:rPr>
        <w:t>”</w:t>
      </w:r>
      <w:proofErr w:type="gramStart"/>
      <w:r>
        <w:rPr>
          <w:spacing w:val="-4"/>
        </w:rPr>
        <w:t>、“</w:t>
      </w:r>
      <w:proofErr w:type="gramEnd"/>
      <w:r>
        <w:rPr>
          <w:spacing w:val="-4"/>
        </w:rPr>
        <w:t>.net.</w:t>
      </w:r>
      <w:proofErr w:type="gramStart"/>
      <w:r>
        <w:rPr>
          <w:spacing w:val="-4"/>
        </w:rPr>
        <w:t>hk”、“.idv.hk</w:t>
      </w:r>
      <w:proofErr w:type="gramEnd"/>
      <w:r>
        <w:rPr>
          <w:spacing w:val="-5"/>
        </w:rPr>
        <w:t>”</w:t>
      </w:r>
      <w:proofErr w:type="gramStart"/>
      <w:r>
        <w:rPr>
          <w:spacing w:val="-5"/>
        </w:rPr>
        <w:t>、“</w:t>
      </w:r>
      <w:proofErr w:type="gramEnd"/>
      <w:r>
        <w:rPr>
          <w:spacing w:val="-5"/>
        </w:rPr>
        <w:t>.公司.</w:t>
      </w:r>
    </w:p>
    <w:p w14:paraId="1696619F" w14:textId="77777777" w:rsidR="009C70F2" w:rsidRDefault="00000000">
      <w:pPr>
        <w:pStyle w:val="BodyText"/>
        <w:spacing w:before="9"/>
        <w:ind w:right="152"/>
        <w:jc w:val="right"/>
      </w:pPr>
      <w:r>
        <w:rPr>
          <w:spacing w:val="-10"/>
        </w:rPr>
        <w:t>香港”、“.組織</w:t>
      </w:r>
      <w:proofErr w:type="gramStart"/>
      <w:r>
        <w:rPr>
          <w:spacing w:val="-10"/>
        </w:rPr>
        <w:t>.香港</w:t>
      </w:r>
      <w:proofErr w:type="gramEnd"/>
      <w:r>
        <w:rPr>
          <w:spacing w:val="-10"/>
        </w:rPr>
        <w:t>”</w:t>
      </w:r>
      <w:proofErr w:type="gramStart"/>
      <w:r>
        <w:rPr>
          <w:spacing w:val="-10"/>
        </w:rPr>
        <w:t>、“</w:t>
      </w:r>
      <w:proofErr w:type="gramEnd"/>
      <w:r>
        <w:rPr>
          <w:spacing w:val="-10"/>
        </w:rPr>
        <w:t>.</w:t>
      </w:r>
      <w:proofErr w:type="gramStart"/>
      <w:r>
        <w:rPr>
          <w:spacing w:val="-10"/>
        </w:rPr>
        <w:t>政府.香港</w:t>
      </w:r>
      <w:proofErr w:type="gramEnd"/>
      <w:r>
        <w:rPr>
          <w:spacing w:val="-10"/>
        </w:rPr>
        <w:t>”</w:t>
      </w:r>
      <w:proofErr w:type="gramStart"/>
      <w:r>
        <w:rPr>
          <w:spacing w:val="-10"/>
        </w:rPr>
        <w:t>、“</w:t>
      </w:r>
      <w:proofErr w:type="gramEnd"/>
      <w:r>
        <w:rPr>
          <w:spacing w:val="-10"/>
        </w:rPr>
        <w:t>.教育.</w:t>
      </w:r>
    </w:p>
    <w:p w14:paraId="222BD95F" w14:textId="77777777" w:rsidR="009C70F2" w:rsidRDefault="00000000">
      <w:pPr>
        <w:pStyle w:val="BodyText"/>
        <w:spacing w:before="11" w:line="247" w:lineRule="auto"/>
        <w:ind w:left="2825" w:right="133"/>
      </w:pPr>
      <w:r>
        <w:rPr>
          <w:spacing w:val="-9"/>
        </w:rPr>
        <w:t>香港”、“.網絡</w:t>
      </w:r>
      <w:proofErr w:type="gramStart"/>
      <w:r>
        <w:rPr>
          <w:spacing w:val="-9"/>
        </w:rPr>
        <w:t>.香港</w:t>
      </w:r>
      <w:proofErr w:type="gramEnd"/>
      <w:r>
        <w:rPr>
          <w:spacing w:val="-9"/>
        </w:rPr>
        <w:t>”</w:t>
      </w:r>
      <w:proofErr w:type="gramStart"/>
      <w:r>
        <w:rPr>
          <w:spacing w:val="-9"/>
        </w:rPr>
        <w:t>、“</w:t>
      </w:r>
      <w:proofErr w:type="gramEnd"/>
      <w:r>
        <w:rPr>
          <w:spacing w:val="-9"/>
        </w:rPr>
        <w:t>.</w:t>
      </w:r>
      <w:proofErr w:type="gramStart"/>
      <w:r>
        <w:rPr>
          <w:spacing w:val="-9"/>
        </w:rPr>
        <w:t>個人.香港</w:t>
      </w:r>
      <w:proofErr w:type="gramEnd"/>
      <w:r>
        <w:rPr>
          <w:spacing w:val="-9"/>
        </w:rPr>
        <w:t xml:space="preserve">” </w:t>
      </w:r>
      <w:proofErr w:type="gramStart"/>
      <w:r>
        <w:rPr>
          <w:spacing w:val="-9"/>
        </w:rPr>
        <w:t>、“</w:t>
      </w:r>
      <w:proofErr w:type="gramEnd"/>
      <w:r>
        <w:rPr>
          <w:spacing w:val="-8"/>
        </w:rPr>
        <w:t>.</w:t>
      </w:r>
      <w:proofErr w:type="gramStart"/>
      <w:r>
        <w:rPr>
          <w:spacing w:val="-8"/>
        </w:rPr>
        <w:t>hk”</w:t>
      </w:r>
      <w:r>
        <w:t>及“.香港</w:t>
      </w:r>
      <w:proofErr w:type="gramEnd"/>
      <w:r>
        <w:t>” 的域名註冊服務。</w:t>
      </w:r>
    </w:p>
    <w:p w14:paraId="073EC55E" w14:textId="77777777" w:rsidR="009C70F2" w:rsidRDefault="009C70F2">
      <w:pPr>
        <w:pStyle w:val="BodyText"/>
      </w:pPr>
    </w:p>
    <w:p w14:paraId="0E264EF0" w14:textId="77777777" w:rsidR="009C70F2" w:rsidRDefault="009C70F2">
      <w:pPr>
        <w:pStyle w:val="BodyText"/>
        <w:spacing w:before="10"/>
        <w:rPr>
          <w:sz w:val="24"/>
        </w:rPr>
      </w:pPr>
    </w:p>
    <w:p w14:paraId="6EAF11F8" w14:textId="77777777" w:rsidR="009C70F2" w:rsidRDefault="00000000">
      <w:pPr>
        <w:pStyle w:val="BodyText"/>
        <w:tabs>
          <w:tab w:val="left" w:pos="2539"/>
        </w:tabs>
        <w:spacing w:line="247" w:lineRule="auto"/>
        <w:ind w:left="2825" w:right="124" w:hanging="2718"/>
      </w:pPr>
      <w:r>
        <w:rPr>
          <w:spacing w:val="-4"/>
        </w:rPr>
        <w:t>現行措施</w:t>
      </w:r>
      <w:r>
        <w:tab/>
      </w:r>
      <w:r>
        <w:rPr>
          <w:rFonts w:ascii="Wingdings" w:eastAsia="Wingdings" w:hAnsi="Wingdings"/>
          <w:spacing w:val="-4"/>
          <w:sz w:val="16"/>
        </w:rPr>
        <w:t></w:t>
      </w:r>
      <w:r>
        <w:rPr>
          <w:rFonts w:ascii="Times New Roman" w:eastAsia="Times New Roman" w:hAnsi="Times New Roman"/>
          <w:spacing w:val="67"/>
          <w:sz w:val="16"/>
        </w:rPr>
        <w:t xml:space="preserve"> </w:t>
      </w:r>
      <w:r>
        <w:rPr>
          <w:spacing w:val="-4"/>
        </w:rPr>
        <w:t>本公司主要以英文、中文（粵語及普通話</w:t>
      </w:r>
      <w:r>
        <w:rPr>
          <w:spacing w:val="-56"/>
        </w:rPr>
        <w:t>）</w:t>
      </w:r>
      <w:r>
        <w:rPr>
          <w:spacing w:val="-4"/>
        </w:rPr>
        <w:t>作主要溝通</w:t>
      </w:r>
      <w:r>
        <w:rPr>
          <w:spacing w:val="-2"/>
        </w:rPr>
        <w:t>途徑，為個人及機構單位提供服務。</w:t>
      </w:r>
    </w:p>
    <w:p w14:paraId="4D514D8E" w14:textId="77777777" w:rsidR="009C70F2" w:rsidRDefault="009C70F2">
      <w:pPr>
        <w:pStyle w:val="BodyText"/>
      </w:pPr>
    </w:p>
    <w:p w14:paraId="4319212B" w14:textId="77777777" w:rsidR="009C70F2" w:rsidRDefault="009C70F2">
      <w:pPr>
        <w:pStyle w:val="BodyText"/>
        <w:spacing w:before="8"/>
        <w:rPr>
          <w:sz w:val="25"/>
        </w:rPr>
      </w:pPr>
    </w:p>
    <w:p w14:paraId="361A4DA2" w14:textId="77777777" w:rsidR="009C70F2" w:rsidRDefault="00000000">
      <w:pPr>
        <w:pStyle w:val="BodyText"/>
        <w:tabs>
          <w:tab w:val="left" w:pos="2536"/>
        </w:tabs>
        <w:spacing w:line="247" w:lineRule="auto"/>
        <w:ind w:left="2825" w:right="246" w:hanging="2718"/>
      </w:pPr>
      <w:r>
        <w:rPr>
          <w:spacing w:val="-2"/>
        </w:rPr>
        <w:t>日後工作評估</w:t>
      </w:r>
      <w:r>
        <w:tab/>
      </w:r>
      <w:r>
        <w:rPr>
          <w:rFonts w:ascii="Wingdings" w:eastAsia="Wingdings" w:hAnsi="Wingdings"/>
          <w:sz w:val="16"/>
        </w:rPr>
        <w:t></w:t>
      </w:r>
      <w:r>
        <w:rPr>
          <w:rFonts w:ascii="Times New Roman" w:eastAsia="Times New Roman" w:hAnsi="Times New Roman"/>
          <w:spacing w:val="68"/>
          <w:sz w:val="16"/>
        </w:rPr>
        <w:t xml:space="preserve"> </w:t>
      </w:r>
      <w:r>
        <w:t>本公司會進行定期評估工作，以確保服務質素不會因</w:t>
      </w:r>
      <w:r>
        <w:rPr>
          <w:spacing w:val="-2"/>
        </w:rPr>
        <w:t>客戶種族背景之不同而受到影響。</w:t>
      </w:r>
    </w:p>
    <w:p w14:paraId="2A20FF9E" w14:textId="77777777" w:rsidR="009C70F2" w:rsidRDefault="009C70F2">
      <w:pPr>
        <w:pStyle w:val="BodyText"/>
        <w:rPr>
          <w:sz w:val="20"/>
        </w:rPr>
      </w:pPr>
    </w:p>
    <w:p w14:paraId="4EFB19FA" w14:textId="77777777" w:rsidR="009C70F2" w:rsidRDefault="009C70F2">
      <w:pPr>
        <w:pStyle w:val="BodyText"/>
        <w:rPr>
          <w:sz w:val="29"/>
        </w:rPr>
      </w:pPr>
    </w:p>
    <w:p w14:paraId="122073E6" w14:textId="77777777" w:rsidR="009C70F2" w:rsidRDefault="009C70F2">
      <w:pPr>
        <w:rPr>
          <w:sz w:val="29"/>
        </w:rPr>
        <w:sectPr w:rsidR="009C70F2">
          <w:footerReference w:type="default" r:id="rId8"/>
          <w:type w:val="continuous"/>
          <w:pgSz w:w="11920" w:h="16850"/>
          <w:pgMar w:top="1360" w:right="1160" w:bottom="780" w:left="1280" w:header="0" w:footer="585" w:gutter="0"/>
          <w:pgNumType w:start="1"/>
          <w:cols w:space="720"/>
        </w:sectPr>
      </w:pPr>
    </w:p>
    <w:p w14:paraId="020AFD80" w14:textId="77777777" w:rsidR="009C70F2" w:rsidRDefault="00000000">
      <w:pPr>
        <w:pStyle w:val="BodyText"/>
        <w:spacing w:before="61" w:line="244" w:lineRule="auto"/>
        <w:ind w:left="107" w:right="38"/>
      </w:pPr>
      <w:r>
        <w:rPr>
          <w:spacing w:val="-4"/>
        </w:rPr>
        <w:t>已採取/將採取的額外措施</w:t>
      </w:r>
    </w:p>
    <w:p w14:paraId="7AABBACA" w14:textId="77777777" w:rsidR="009C70F2" w:rsidRDefault="00000000">
      <w:pPr>
        <w:pStyle w:val="ListParagraph"/>
        <w:numPr>
          <w:ilvl w:val="0"/>
          <w:numId w:val="1"/>
        </w:numPr>
        <w:tabs>
          <w:tab w:val="left" w:pos="394"/>
        </w:tabs>
        <w:spacing w:before="61" w:line="247" w:lineRule="auto"/>
        <w:ind w:right="246"/>
        <w:rPr>
          <w:sz w:val="28"/>
        </w:rPr>
      </w:pPr>
      <w:r>
        <w:br w:type="column"/>
      </w:r>
      <w:r>
        <w:rPr>
          <w:spacing w:val="-2"/>
          <w:sz w:val="28"/>
        </w:rPr>
        <w:t>本公司已為前線客戶服務人員提供指引，以確保服務質素不會因客戶種族背景之不同而受到影響。</w:t>
      </w:r>
    </w:p>
    <w:p w14:paraId="2929C66E" w14:textId="77777777" w:rsidR="009C70F2" w:rsidRDefault="009C70F2">
      <w:pPr>
        <w:pStyle w:val="BodyText"/>
      </w:pPr>
    </w:p>
    <w:p w14:paraId="42AE3BDC" w14:textId="77777777" w:rsidR="009C70F2" w:rsidRDefault="009C70F2">
      <w:pPr>
        <w:pStyle w:val="BodyText"/>
        <w:spacing w:before="7"/>
        <w:rPr>
          <w:sz w:val="26"/>
        </w:rPr>
      </w:pPr>
    </w:p>
    <w:p w14:paraId="313B2EDB" w14:textId="77777777" w:rsidR="009C70F2" w:rsidRDefault="00000000">
      <w:pPr>
        <w:pStyle w:val="ListParagraph"/>
        <w:numPr>
          <w:ilvl w:val="0"/>
          <w:numId w:val="1"/>
        </w:numPr>
        <w:tabs>
          <w:tab w:val="left" w:pos="394"/>
        </w:tabs>
        <w:spacing w:line="230" w:lineRule="auto"/>
        <w:rPr>
          <w:sz w:val="28"/>
        </w:rPr>
      </w:pPr>
      <w:r>
        <w:rPr>
          <w:spacing w:val="-8"/>
          <w:sz w:val="28"/>
        </w:rPr>
        <w:t>如有需要，可安排香港基督教服務處提供翻譯服務。我</w:t>
      </w:r>
      <w:r>
        <w:rPr>
          <w:spacing w:val="-7"/>
          <w:sz w:val="28"/>
        </w:rPr>
        <w:t xml:space="preserve">們將修改 </w:t>
      </w:r>
      <w:r>
        <w:rPr>
          <w:sz w:val="28"/>
        </w:rPr>
        <w:t>HKIRC</w:t>
      </w:r>
      <w:r>
        <w:rPr>
          <w:spacing w:val="-6"/>
          <w:sz w:val="28"/>
        </w:rPr>
        <w:t xml:space="preserve"> 網站，以便非英語和非中文用戶可以</w:t>
      </w:r>
      <w:r>
        <w:rPr>
          <w:spacing w:val="-2"/>
          <w:sz w:val="28"/>
        </w:rPr>
        <w:t>獲取翻譯服務。</w:t>
      </w:r>
    </w:p>
    <w:p w14:paraId="4681496C" w14:textId="77777777" w:rsidR="009C70F2" w:rsidRDefault="009C70F2">
      <w:pPr>
        <w:spacing w:line="230" w:lineRule="auto"/>
        <w:jc w:val="both"/>
        <w:rPr>
          <w:sz w:val="28"/>
        </w:rPr>
        <w:sectPr w:rsidR="009C70F2">
          <w:type w:val="continuous"/>
          <w:pgSz w:w="11920" w:h="16850"/>
          <w:pgMar w:top="1360" w:right="1160" w:bottom="780" w:left="1280" w:header="0" w:footer="585" w:gutter="0"/>
          <w:cols w:num="2" w:space="720" w:equalWidth="0">
            <w:col w:w="2236" w:space="196"/>
            <w:col w:w="7048"/>
          </w:cols>
        </w:sectPr>
      </w:pPr>
    </w:p>
    <w:p w14:paraId="68EA811C" w14:textId="77777777" w:rsidR="009C70F2" w:rsidRDefault="00000000">
      <w:pPr>
        <w:pStyle w:val="BodyText"/>
        <w:spacing w:before="44" w:line="244" w:lineRule="auto"/>
        <w:ind w:left="136" w:right="431"/>
      </w:pPr>
      <w:r>
        <w:rPr>
          <w:spacing w:val="-2"/>
        </w:rPr>
        <w:lastRenderedPageBreak/>
        <w:t>就有關香港互聯網註册管理有限公司促進種族平等現行及計劃中的措施的查詢，可透過以下途徑聯絡市場推廣及傳訊部︰</w:t>
      </w:r>
    </w:p>
    <w:p w14:paraId="0767F6F4" w14:textId="77777777" w:rsidR="009C70F2" w:rsidRDefault="009C70F2">
      <w:pPr>
        <w:pStyle w:val="BodyText"/>
        <w:spacing w:before="1"/>
        <w:rPr>
          <w:sz w:val="34"/>
        </w:rPr>
      </w:pPr>
    </w:p>
    <w:p w14:paraId="3A7991B5" w14:textId="77777777" w:rsidR="009C70F2" w:rsidRDefault="00000000">
      <w:pPr>
        <w:pStyle w:val="BodyText"/>
        <w:tabs>
          <w:tab w:val="left" w:pos="1391"/>
        </w:tabs>
        <w:ind w:left="362"/>
      </w:pPr>
      <w:r>
        <w:rPr>
          <w:spacing w:val="-5"/>
        </w:rPr>
        <w:t>電</w:t>
      </w:r>
      <w:r>
        <w:rPr>
          <w:spacing w:val="-10"/>
        </w:rPr>
        <w:t>話</w:t>
      </w:r>
      <w:r>
        <w:tab/>
        <w:t>：2319</w:t>
      </w:r>
      <w:r>
        <w:rPr>
          <w:spacing w:val="-8"/>
        </w:rPr>
        <w:t xml:space="preserve"> </w:t>
      </w:r>
      <w:r>
        <w:rPr>
          <w:spacing w:val="-4"/>
        </w:rPr>
        <w:t>2303</w:t>
      </w:r>
    </w:p>
    <w:p w14:paraId="64D7A6E4" w14:textId="77777777" w:rsidR="009C70F2" w:rsidRDefault="00000000">
      <w:pPr>
        <w:pStyle w:val="BodyText"/>
        <w:tabs>
          <w:tab w:val="left" w:pos="1391"/>
        </w:tabs>
        <w:spacing w:before="105"/>
        <w:ind w:left="362"/>
      </w:pPr>
      <w:r>
        <w:rPr>
          <w:spacing w:val="-5"/>
        </w:rPr>
        <w:t>傳</w:t>
      </w:r>
      <w:r>
        <w:rPr>
          <w:spacing w:val="-10"/>
        </w:rPr>
        <w:t>真</w:t>
      </w:r>
      <w:r>
        <w:tab/>
        <w:t>：2319</w:t>
      </w:r>
      <w:r>
        <w:rPr>
          <w:spacing w:val="-8"/>
        </w:rPr>
        <w:t xml:space="preserve"> </w:t>
      </w:r>
      <w:r>
        <w:rPr>
          <w:spacing w:val="-4"/>
        </w:rPr>
        <w:t>2626</w:t>
      </w:r>
    </w:p>
    <w:p w14:paraId="402A6660" w14:textId="77777777" w:rsidR="009C70F2" w:rsidRDefault="00000000">
      <w:pPr>
        <w:pStyle w:val="BodyText"/>
        <w:tabs>
          <w:tab w:val="left" w:pos="1391"/>
        </w:tabs>
        <w:spacing w:before="119"/>
        <w:ind w:left="362"/>
      </w:pPr>
      <w:r>
        <w:rPr>
          <w:spacing w:val="-5"/>
        </w:rPr>
        <w:t>電</w:t>
      </w:r>
      <w:r>
        <w:rPr>
          <w:spacing w:val="-10"/>
        </w:rPr>
        <w:t>郵</w:t>
      </w:r>
      <w:r>
        <w:tab/>
      </w:r>
      <w:r>
        <w:rPr>
          <w:spacing w:val="-2"/>
        </w:rPr>
        <w:t>：</w:t>
      </w:r>
      <w:hyperlink r:id="rId9">
        <w:r w:rsidR="009C70F2">
          <w:rPr>
            <w:color w:val="0000FF"/>
            <w:spacing w:val="-2"/>
            <w:u w:val="single" w:color="0000FF"/>
          </w:rPr>
          <w:t>mkt@hkirc.hk</w:t>
        </w:r>
      </w:hyperlink>
    </w:p>
    <w:p w14:paraId="35A639C8" w14:textId="77777777" w:rsidR="009C70F2" w:rsidRDefault="00000000">
      <w:pPr>
        <w:pStyle w:val="BodyText"/>
        <w:tabs>
          <w:tab w:val="left" w:pos="1391"/>
        </w:tabs>
        <w:spacing w:before="116" w:line="341" w:lineRule="exact"/>
        <w:ind w:left="362"/>
      </w:pPr>
      <w:r>
        <w:rPr>
          <w:spacing w:val="-5"/>
        </w:rPr>
        <w:t>郵</w:t>
      </w:r>
      <w:r>
        <w:rPr>
          <w:spacing w:val="-10"/>
        </w:rPr>
        <w:t>寄</w:t>
      </w:r>
      <w:r>
        <w:tab/>
      </w:r>
      <w:r>
        <w:rPr>
          <w:spacing w:val="-4"/>
        </w:rPr>
        <w:t>：香港互聯網註册管理有限公</w:t>
      </w:r>
      <w:r>
        <w:rPr>
          <w:spacing w:val="-10"/>
        </w:rPr>
        <w:t>司</w:t>
      </w:r>
    </w:p>
    <w:p w14:paraId="45037D61" w14:textId="77777777" w:rsidR="009C70F2" w:rsidRDefault="00000000">
      <w:pPr>
        <w:pStyle w:val="BodyText"/>
        <w:spacing w:line="341" w:lineRule="exact"/>
        <w:ind w:left="1674"/>
      </w:pPr>
      <w:r>
        <w:rPr>
          <w:spacing w:val="-9"/>
        </w:rPr>
        <w:t xml:space="preserve">香港數碼港道 </w:t>
      </w:r>
      <w:r>
        <w:rPr>
          <w:spacing w:val="-6"/>
        </w:rPr>
        <w:t>100</w:t>
      </w:r>
      <w:r>
        <w:rPr>
          <w:spacing w:val="-18"/>
        </w:rPr>
        <w:t xml:space="preserve"> 號數碼港 </w:t>
      </w:r>
      <w:r>
        <w:rPr>
          <w:spacing w:val="-6"/>
        </w:rPr>
        <w:t>3</w:t>
      </w:r>
      <w:r>
        <w:rPr>
          <w:spacing w:val="-26"/>
        </w:rPr>
        <w:t xml:space="preserve"> 座</w:t>
      </w:r>
      <w:r>
        <w:rPr>
          <w:spacing w:val="-6"/>
        </w:rPr>
        <w:t>C</w:t>
      </w:r>
      <w:r>
        <w:rPr>
          <w:spacing w:val="-48"/>
        </w:rPr>
        <w:t xml:space="preserve"> 區 </w:t>
      </w:r>
      <w:r>
        <w:rPr>
          <w:spacing w:val="-6"/>
        </w:rPr>
        <w:t>5</w:t>
      </w:r>
      <w:r>
        <w:rPr>
          <w:spacing w:val="-49"/>
        </w:rPr>
        <w:t xml:space="preserve"> 樓 </w:t>
      </w:r>
      <w:r>
        <w:rPr>
          <w:spacing w:val="-6"/>
        </w:rPr>
        <w:t>501</w:t>
      </w:r>
      <w:r>
        <w:rPr>
          <w:spacing w:val="-24"/>
        </w:rPr>
        <w:t xml:space="preserve"> 室</w:t>
      </w:r>
    </w:p>
    <w:p w14:paraId="31EDD645" w14:textId="77777777" w:rsidR="009C70F2" w:rsidRDefault="009C70F2">
      <w:pPr>
        <w:pStyle w:val="BodyText"/>
      </w:pPr>
    </w:p>
    <w:p w14:paraId="0C41DB5A" w14:textId="77777777" w:rsidR="009C70F2" w:rsidRDefault="009C70F2">
      <w:pPr>
        <w:pStyle w:val="BodyText"/>
        <w:spacing w:before="9"/>
        <w:rPr>
          <w:sz w:val="37"/>
        </w:rPr>
      </w:pPr>
    </w:p>
    <w:p w14:paraId="5588CDB5" w14:textId="77777777" w:rsidR="009C70F2" w:rsidRDefault="00000000">
      <w:pPr>
        <w:ind w:left="133"/>
        <w:rPr>
          <w:b/>
          <w:sz w:val="28"/>
        </w:rPr>
      </w:pPr>
      <w:r>
        <w:rPr>
          <w:b/>
          <w:w w:val="90"/>
          <w:sz w:val="28"/>
        </w:rPr>
        <w:t>香港互聯網註册管理有限公</w:t>
      </w:r>
      <w:r>
        <w:rPr>
          <w:b/>
          <w:spacing w:val="-10"/>
          <w:w w:val="90"/>
          <w:sz w:val="28"/>
        </w:rPr>
        <w:t>司</w:t>
      </w:r>
    </w:p>
    <w:p w14:paraId="7C487390" w14:textId="7C6E3934" w:rsidR="009C70F2" w:rsidRPr="00C52395" w:rsidRDefault="00000000">
      <w:pPr>
        <w:spacing w:before="9"/>
        <w:ind w:left="133"/>
        <w:rPr>
          <w:b/>
          <w:w w:val="90"/>
          <w:sz w:val="28"/>
        </w:rPr>
      </w:pPr>
      <w:r>
        <w:rPr>
          <w:b/>
          <w:w w:val="90"/>
          <w:sz w:val="28"/>
        </w:rPr>
        <w:t>202</w:t>
      </w:r>
      <w:r w:rsidR="009716DE">
        <w:rPr>
          <w:b/>
          <w:w w:val="90"/>
          <w:sz w:val="28"/>
        </w:rPr>
        <w:t>6</w:t>
      </w:r>
      <w:r w:rsidRPr="00C52395">
        <w:rPr>
          <w:b/>
          <w:w w:val="90"/>
          <w:sz w:val="28"/>
        </w:rPr>
        <w:t xml:space="preserve"> 年 </w:t>
      </w:r>
      <w:r w:rsidR="00920F3F">
        <w:rPr>
          <w:b/>
          <w:w w:val="90"/>
          <w:sz w:val="28"/>
        </w:rPr>
        <w:t>4</w:t>
      </w:r>
      <w:r w:rsidRPr="00C52395">
        <w:rPr>
          <w:b/>
          <w:w w:val="90"/>
          <w:sz w:val="28"/>
        </w:rPr>
        <w:t xml:space="preserve"> 月</w:t>
      </w:r>
    </w:p>
    <w:sectPr w:rsidR="009C70F2" w:rsidRPr="00C52395">
      <w:pgSz w:w="11920" w:h="16850"/>
      <w:pgMar w:top="1360" w:right="1160" w:bottom="780" w:left="1280" w:header="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91A9" w14:textId="77777777" w:rsidR="006E5122" w:rsidRDefault="006E5122">
      <w:r>
        <w:separator/>
      </w:r>
    </w:p>
  </w:endnote>
  <w:endnote w:type="continuationSeparator" w:id="0">
    <w:p w14:paraId="54B7EFF0" w14:textId="77777777" w:rsidR="006E5122" w:rsidRDefault="006E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172E" w14:textId="77777777" w:rsidR="009C70F2" w:rsidRDefault="00000000">
    <w:pPr>
      <w:pStyle w:val="BodyText"/>
      <w:spacing w:line="14" w:lineRule="auto"/>
      <w:rPr>
        <w:sz w:val="20"/>
      </w:rPr>
    </w:pPr>
    <w:r>
      <w:pict w14:anchorId="327F906E">
        <v:shapetype id="_x0000_t202" coordsize="21600,21600" o:spt="202" path="m,l,21600r21600,l21600,xe">
          <v:stroke joinstyle="miter"/>
          <v:path gradientshapeok="t" o:connecttype="rect"/>
        </v:shapetype>
        <v:shape id="docshape1" o:spid="_x0000_s1025" type="#_x0000_t202" style="position:absolute;margin-left:292.25pt;margin-top:801.8pt;width:11.85pt;height:13.05pt;z-index:-251658752;mso-position-horizontal-relative:page;mso-position-vertical-relative:page" filled="f" stroked="f">
          <v:textbox inset="0,0,0,0">
            <w:txbxContent>
              <w:p w14:paraId="62D4996F" w14:textId="77777777" w:rsidR="009C70F2" w:rsidRDefault="00000000">
                <w:pPr>
                  <w:spacing w:before="10"/>
                  <w:ind w:left="60"/>
                  <w:rPr>
                    <w:rFonts w:ascii="Times New Roman"/>
                    <w:sz w:val="20"/>
                  </w:rPr>
                </w:pPr>
                <w:r>
                  <w:rPr>
                    <w:rFonts w:ascii="Times New Roman"/>
                    <w:w w:val="96"/>
                    <w:sz w:val="20"/>
                  </w:rPr>
                  <w:fldChar w:fldCharType="begin"/>
                </w:r>
                <w:r>
                  <w:rPr>
                    <w:rFonts w:ascii="Times New Roman"/>
                    <w:w w:val="96"/>
                    <w:sz w:val="20"/>
                  </w:rPr>
                  <w:instrText xml:space="preserve"> PAGE </w:instrText>
                </w:r>
                <w:r>
                  <w:rPr>
                    <w:rFonts w:ascii="Times New Roman"/>
                    <w:w w:val="96"/>
                    <w:sz w:val="20"/>
                  </w:rPr>
                  <w:fldChar w:fldCharType="separate"/>
                </w:r>
                <w:r>
                  <w:rPr>
                    <w:rFonts w:ascii="Times New Roman"/>
                    <w:w w:val="96"/>
                    <w:sz w:val="20"/>
                  </w:rPr>
                  <w:t>1</w:t>
                </w:r>
                <w:r>
                  <w:rPr>
                    <w:rFonts w:ascii="Times New Roman"/>
                    <w:w w:val="96"/>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3445" w14:textId="77777777" w:rsidR="006E5122" w:rsidRDefault="006E5122">
      <w:r>
        <w:separator/>
      </w:r>
    </w:p>
  </w:footnote>
  <w:footnote w:type="continuationSeparator" w:id="0">
    <w:p w14:paraId="77D8E88C" w14:textId="77777777" w:rsidR="006E5122" w:rsidRDefault="006E5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A5F4B"/>
    <w:multiLevelType w:val="hybridMultilevel"/>
    <w:tmpl w:val="0EBC83F2"/>
    <w:lvl w:ilvl="0" w:tplc="617A1DC0">
      <w:numFmt w:val="bullet"/>
      <w:lvlText w:val=""/>
      <w:lvlJc w:val="left"/>
      <w:pPr>
        <w:ind w:left="393" w:hanging="286"/>
      </w:pPr>
      <w:rPr>
        <w:rFonts w:ascii="Wingdings" w:eastAsia="Wingdings" w:hAnsi="Wingdings" w:cs="Wingdings" w:hint="default"/>
        <w:b w:val="0"/>
        <w:bCs w:val="0"/>
        <w:i w:val="0"/>
        <w:iCs w:val="0"/>
        <w:w w:val="100"/>
        <w:sz w:val="16"/>
        <w:szCs w:val="16"/>
        <w:lang w:val="en-US" w:eastAsia="zh-TW" w:bidi="ar-SA"/>
      </w:rPr>
    </w:lvl>
    <w:lvl w:ilvl="1" w:tplc="AB36E936">
      <w:numFmt w:val="bullet"/>
      <w:lvlText w:val="•"/>
      <w:lvlJc w:val="left"/>
      <w:pPr>
        <w:ind w:left="1063" w:hanging="286"/>
      </w:pPr>
      <w:rPr>
        <w:rFonts w:hint="default"/>
        <w:lang w:val="en-US" w:eastAsia="zh-TW" w:bidi="ar-SA"/>
      </w:rPr>
    </w:lvl>
    <w:lvl w:ilvl="2" w:tplc="434AF5AE">
      <w:numFmt w:val="bullet"/>
      <w:lvlText w:val="•"/>
      <w:lvlJc w:val="left"/>
      <w:pPr>
        <w:ind w:left="1727" w:hanging="286"/>
      </w:pPr>
      <w:rPr>
        <w:rFonts w:hint="default"/>
        <w:lang w:val="en-US" w:eastAsia="zh-TW" w:bidi="ar-SA"/>
      </w:rPr>
    </w:lvl>
    <w:lvl w:ilvl="3" w:tplc="A7340EF8">
      <w:numFmt w:val="bullet"/>
      <w:lvlText w:val="•"/>
      <w:lvlJc w:val="left"/>
      <w:pPr>
        <w:ind w:left="2391" w:hanging="286"/>
      </w:pPr>
      <w:rPr>
        <w:rFonts w:hint="default"/>
        <w:lang w:val="en-US" w:eastAsia="zh-TW" w:bidi="ar-SA"/>
      </w:rPr>
    </w:lvl>
    <w:lvl w:ilvl="4" w:tplc="96FE2388">
      <w:numFmt w:val="bullet"/>
      <w:lvlText w:val="•"/>
      <w:lvlJc w:val="left"/>
      <w:pPr>
        <w:ind w:left="3055" w:hanging="286"/>
      </w:pPr>
      <w:rPr>
        <w:rFonts w:hint="default"/>
        <w:lang w:val="en-US" w:eastAsia="zh-TW" w:bidi="ar-SA"/>
      </w:rPr>
    </w:lvl>
    <w:lvl w:ilvl="5" w:tplc="6ACEEB92">
      <w:numFmt w:val="bullet"/>
      <w:lvlText w:val="•"/>
      <w:lvlJc w:val="left"/>
      <w:pPr>
        <w:ind w:left="3719" w:hanging="286"/>
      </w:pPr>
      <w:rPr>
        <w:rFonts w:hint="default"/>
        <w:lang w:val="en-US" w:eastAsia="zh-TW" w:bidi="ar-SA"/>
      </w:rPr>
    </w:lvl>
    <w:lvl w:ilvl="6" w:tplc="EB6C4BE8">
      <w:numFmt w:val="bullet"/>
      <w:lvlText w:val="•"/>
      <w:lvlJc w:val="left"/>
      <w:pPr>
        <w:ind w:left="4383" w:hanging="286"/>
      </w:pPr>
      <w:rPr>
        <w:rFonts w:hint="default"/>
        <w:lang w:val="en-US" w:eastAsia="zh-TW" w:bidi="ar-SA"/>
      </w:rPr>
    </w:lvl>
    <w:lvl w:ilvl="7" w:tplc="89B42340">
      <w:numFmt w:val="bullet"/>
      <w:lvlText w:val="•"/>
      <w:lvlJc w:val="left"/>
      <w:pPr>
        <w:ind w:left="5047" w:hanging="286"/>
      </w:pPr>
      <w:rPr>
        <w:rFonts w:hint="default"/>
        <w:lang w:val="en-US" w:eastAsia="zh-TW" w:bidi="ar-SA"/>
      </w:rPr>
    </w:lvl>
    <w:lvl w:ilvl="8" w:tplc="D8F85EA0">
      <w:numFmt w:val="bullet"/>
      <w:lvlText w:val="•"/>
      <w:lvlJc w:val="left"/>
      <w:pPr>
        <w:ind w:left="5711" w:hanging="286"/>
      </w:pPr>
      <w:rPr>
        <w:rFonts w:hint="default"/>
        <w:lang w:val="en-US" w:eastAsia="zh-TW" w:bidi="ar-SA"/>
      </w:rPr>
    </w:lvl>
  </w:abstractNum>
  <w:num w:numId="1" w16cid:durableId="121026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C70F2"/>
    <w:rsid w:val="000C6DF3"/>
    <w:rsid w:val="001416D7"/>
    <w:rsid w:val="0016087D"/>
    <w:rsid w:val="002C2208"/>
    <w:rsid w:val="006E5122"/>
    <w:rsid w:val="007C5091"/>
    <w:rsid w:val="007D183F"/>
    <w:rsid w:val="007F79CC"/>
    <w:rsid w:val="0084732A"/>
    <w:rsid w:val="00920F3F"/>
    <w:rsid w:val="009716DE"/>
    <w:rsid w:val="009C70F2"/>
    <w:rsid w:val="009E0E09"/>
    <w:rsid w:val="00A07C2D"/>
    <w:rsid w:val="00A5192A"/>
    <w:rsid w:val="00AA50A0"/>
    <w:rsid w:val="00C52395"/>
    <w:rsid w:val="00CA653D"/>
    <w:rsid w:val="00D100E2"/>
    <w:rsid w:val="00D36AE8"/>
    <w:rsid w:val="00D43B57"/>
    <w:rsid w:val="00DD078D"/>
    <w:rsid w:val="00E311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562D"/>
  <w15:docId w15:val="{CDDA066E-D0B2-4C79-B779-6B7F5700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93" w:right="106" w:hanging="286"/>
      <w:jc w:val="both"/>
    </w:pPr>
  </w:style>
  <w:style w:type="paragraph" w:customStyle="1" w:styleId="TableParagraph">
    <w:name w:val="Table Paragraph"/>
    <w:basedOn w:val="Normal"/>
    <w:uiPriority w:val="1"/>
    <w:qFormat/>
  </w:style>
  <w:style w:type="paragraph" w:styleId="Revision">
    <w:name w:val="Revision"/>
    <w:hidden/>
    <w:uiPriority w:val="99"/>
    <w:semiHidden/>
    <w:rsid w:val="00D100E2"/>
    <w:pPr>
      <w:widowControl/>
      <w:autoSpaceDE/>
      <w:autoSpaceDN/>
    </w:pPr>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t@hkirc.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F678-74F0-42AC-B192-01CC662F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促進種族平等現行及計劃中的措施</dc:title>
  <dc:creator>Hong Kong Internet Registration Corporation Limited</dc:creator>
  <cp:lastModifiedBy>Rachel Cheung</cp:lastModifiedBy>
  <cp:revision>8</cp:revision>
  <dcterms:created xsi:type="dcterms:W3CDTF">2023-05-25T03:49:00Z</dcterms:created>
  <dcterms:modified xsi:type="dcterms:W3CDTF">2026-07-10T07:08:00Z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Word for Microsoft 365</vt:lpwstr>
  </property>
  <property fmtid="{D5CDD505-2E9C-101B-9397-08002B2CF9AE}" pid="4" name="LastSaved">
    <vt:filetime>2023-05-25T00:00:00Z</vt:filetime>
  </property>
  <property fmtid="{D5CDD505-2E9C-101B-9397-08002B2CF9AE}" pid="5" name="Producer">
    <vt:lpwstr>Microsoft® Word for Microsoft 365</vt:lpwstr>
  </property>
</Properties>
</file>